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1CCE0" w14:textId="4A8D6173" w:rsidR="00B720FE" w:rsidRPr="00B720FE" w:rsidRDefault="0043542A" w:rsidP="0043542A">
      <w:pPr>
        <w:pBdr>
          <w:bottom w:val="single" w:sz="12" w:space="1" w:color="auto"/>
        </w:pBdr>
        <w:rPr>
          <w:rFonts w:ascii="Abadi Extra Light" w:hAnsi="Abadi Extra Light"/>
          <w:color w:val="57460A"/>
        </w:rPr>
      </w:pPr>
      <w:r>
        <w:rPr>
          <w:noProof/>
        </w:rPr>
        <w:drawing>
          <wp:inline distT="0" distB="0" distL="0" distR="0" wp14:anchorId="190B3EB4" wp14:editId="5F7135DD">
            <wp:extent cx="1270065" cy="488975"/>
            <wp:effectExtent l="0" t="0" r="6350" b="635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70065" cy="488975"/>
                    </a:xfrm>
                    <a:prstGeom prst="rect">
                      <a:avLst/>
                    </a:prstGeom>
                  </pic:spPr>
                </pic:pic>
              </a:graphicData>
            </a:graphic>
          </wp:inline>
        </w:drawing>
      </w:r>
      <w:r>
        <w:tab/>
      </w:r>
      <w:r w:rsidRPr="00060700">
        <w:rPr>
          <w:rFonts w:ascii="Abadi Extra Light" w:hAnsi="Abadi Extra Light"/>
          <w:color w:val="57460A"/>
        </w:rPr>
        <w:t xml:space="preserve">28889 S. Needy Road, Canby, Oregon 97013 | </w:t>
      </w:r>
      <w:r w:rsidRPr="00060700">
        <w:rPr>
          <w:rFonts w:ascii="Abadi Extra Light" w:hAnsi="Abadi Extra Light"/>
          <w:b/>
          <w:bCs/>
          <w:i/>
          <w:iCs/>
          <w:color w:val="57460A"/>
        </w:rPr>
        <w:t>Phone</w:t>
      </w:r>
      <w:r w:rsidRPr="00060700">
        <w:rPr>
          <w:rFonts w:ascii="Abadi Extra Light" w:hAnsi="Abadi Extra Light"/>
          <w:i/>
          <w:iCs/>
          <w:color w:val="57460A"/>
        </w:rPr>
        <w:t>:</w:t>
      </w:r>
      <w:r w:rsidRPr="00060700">
        <w:rPr>
          <w:rFonts w:ascii="Abadi Extra Light" w:hAnsi="Abadi Extra Light"/>
          <w:color w:val="57460A"/>
        </w:rPr>
        <w:t xml:space="preserve"> 503-651-2348 | </w:t>
      </w:r>
      <w:r w:rsidRPr="00060700">
        <w:rPr>
          <w:rFonts w:ascii="Abadi Extra Light" w:hAnsi="Abadi Extra Light"/>
          <w:b/>
          <w:bCs/>
          <w:i/>
          <w:iCs/>
          <w:color w:val="57460A"/>
        </w:rPr>
        <w:t>Fax</w:t>
      </w:r>
      <w:r w:rsidRPr="00060700">
        <w:rPr>
          <w:rFonts w:ascii="Abadi Extra Light" w:hAnsi="Abadi Extra Light"/>
          <w:i/>
          <w:iCs/>
          <w:color w:val="57460A"/>
        </w:rPr>
        <w:t>:</w:t>
      </w:r>
      <w:r w:rsidRPr="00060700">
        <w:rPr>
          <w:rFonts w:ascii="Abadi Extra Light" w:hAnsi="Abadi Extra Light"/>
          <w:color w:val="57460A"/>
        </w:rPr>
        <w:t xml:space="preserve"> 503-651-2524</w:t>
      </w:r>
    </w:p>
    <w:p w14:paraId="11026DB1" w14:textId="2CE05BD6" w:rsidR="00E34F7A" w:rsidRDefault="00B720FE"/>
    <w:p w14:paraId="362FD92A" w14:textId="47062A10" w:rsidR="00B720FE" w:rsidRDefault="00B720FE" w:rsidP="00B720FE">
      <w:pPr>
        <w:pStyle w:val="Title"/>
        <w:jc w:val="center"/>
        <w:rPr>
          <w:b/>
          <w:bCs/>
          <w:sz w:val="72"/>
          <w:szCs w:val="72"/>
        </w:rPr>
      </w:pPr>
      <w:r w:rsidRPr="00B720FE">
        <w:rPr>
          <w:b/>
          <w:bCs/>
          <w:sz w:val="72"/>
          <w:szCs w:val="72"/>
        </w:rPr>
        <w:t>Rail Shipping Agreement</w:t>
      </w:r>
    </w:p>
    <w:p w14:paraId="5288701E" w14:textId="5742139A" w:rsidR="00B720FE" w:rsidRDefault="00B720FE" w:rsidP="00B720FE"/>
    <w:p w14:paraId="4C79A6E2" w14:textId="62066215" w:rsidR="00B720FE" w:rsidRDefault="00B720FE" w:rsidP="00B720FE">
      <w:r>
        <w:t xml:space="preserve">Shipping nursery stock by rail has many cost benefits. Rail has become a very popular and more reliable method of shipment over the past few years. </w:t>
      </w:r>
    </w:p>
    <w:p w14:paraId="1CF6D995" w14:textId="340F5D43" w:rsidR="00B720FE" w:rsidRPr="00B720FE" w:rsidRDefault="00B720FE" w:rsidP="00B720FE">
      <w:pPr>
        <w:rPr>
          <w:i/>
          <w:iCs/>
        </w:rPr>
      </w:pPr>
      <w:r w:rsidRPr="00B720FE">
        <w:rPr>
          <w:i/>
          <w:iCs/>
        </w:rPr>
        <w:t xml:space="preserve">While this is a beneficial method, below are some potential issues to consider before agreeing to rail shipping: </w:t>
      </w:r>
    </w:p>
    <w:p w14:paraId="55AA8C30" w14:textId="46DD3B71" w:rsidR="00B720FE" w:rsidRDefault="00B720FE" w:rsidP="00B720FE">
      <w:pPr>
        <w:pStyle w:val="ListParagraph"/>
        <w:numPr>
          <w:ilvl w:val="0"/>
          <w:numId w:val="2"/>
        </w:numPr>
      </w:pPr>
      <w:r w:rsidRPr="00B720FE">
        <w:rPr>
          <w:b/>
          <w:bCs/>
        </w:rPr>
        <w:t xml:space="preserve">Temperature differences: </w:t>
      </w:r>
      <w:r>
        <w:t xml:space="preserve">plants can be sensitive to extreme temperature differences that the metal walls of a rail container cannot protect your plants from. </w:t>
      </w:r>
    </w:p>
    <w:p w14:paraId="152B8658" w14:textId="29ED99C5" w:rsidR="00B720FE" w:rsidRDefault="00B720FE" w:rsidP="00B720FE">
      <w:pPr>
        <w:pStyle w:val="ListParagraph"/>
        <w:numPr>
          <w:ilvl w:val="0"/>
          <w:numId w:val="2"/>
        </w:numPr>
      </w:pPr>
      <w:r w:rsidRPr="00B720FE">
        <w:rPr>
          <w:b/>
          <w:bCs/>
        </w:rPr>
        <w:t>Material backlogs:</w:t>
      </w:r>
      <w:r>
        <w:t xml:space="preserve"> Unforeseen back log of rail shipments across the country can cause material to be on the trains for longer than originally intended. </w:t>
      </w:r>
    </w:p>
    <w:p w14:paraId="1B30E1C0" w14:textId="0D6D704A" w:rsidR="00B720FE" w:rsidRDefault="00B720FE" w:rsidP="00B720FE">
      <w:r>
        <w:t>We strongly suggest you note the materials on your order, as well as the long-range weather forecast before shipping our stock, and decide if the pros outweigh the cons of shipping rail.</w:t>
      </w:r>
    </w:p>
    <w:p w14:paraId="3A798D8A" w14:textId="5D616AB6" w:rsidR="00B720FE" w:rsidRDefault="00B720FE" w:rsidP="00B720FE">
      <w:r>
        <w:t>Once considering the above and deciding to proceed with rail shipment, sign the agreement below:</w:t>
      </w:r>
    </w:p>
    <w:p w14:paraId="7D47AEEA" w14:textId="3F2235D3" w:rsidR="00B720FE" w:rsidRDefault="00B720FE" w:rsidP="00B720FE">
      <w:r>
        <w:rPr>
          <w:noProof/>
        </w:rPr>
        <mc:AlternateContent>
          <mc:Choice Requires="wps">
            <w:drawing>
              <wp:anchor distT="0" distB="0" distL="114300" distR="114300" simplePos="0" relativeHeight="251659264" behindDoc="0" locked="0" layoutInCell="1" allowOverlap="1" wp14:anchorId="35233B13" wp14:editId="74A728BE">
                <wp:simplePos x="0" y="0"/>
                <wp:positionH relativeFrom="margin">
                  <wp:align>center</wp:align>
                </wp:positionH>
                <wp:positionV relativeFrom="margin">
                  <wp:posOffset>4429125</wp:posOffset>
                </wp:positionV>
                <wp:extent cx="6591300" cy="3286125"/>
                <wp:effectExtent l="19050" t="19050" r="19050" b="28575"/>
                <wp:wrapSquare wrapText="bothSides"/>
                <wp:docPr id="2" name="Text Box 2"/>
                <wp:cNvGraphicFramePr/>
                <a:graphic xmlns:a="http://schemas.openxmlformats.org/drawingml/2006/main">
                  <a:graphicData uri="http://schemas.microsoft.com/office/word/2010/wordprocessingShape">
                    <wps:wsp>
                      <wps:cNvSpPr txBox="1"/>
                      <wps:spPr>
                        <a:xfrm>
                          <a:off x="0" y="0"/>
                          <a:ext cx="6591300" cy="3286125"/>
                        </a:xfrm>
                        <a:prstGeom prst="rect">
                          <a:avLst/>
                        </a:prstGeom>
                        <a:solidFill>
                          <a:schemeClr val="lt1"/>
                        </a:solidFill>
                        <a:ln w="28575">
                          <a:solidFill>
                            <a:prstClr val="black"/>
                          </a:solidFill>
                        </a:ln>
                      </wps:spPr>
                      <wps:txbx>
                        <w:txbxContent>
                          <w:p w14:paraId="0E3C78C2" w14:textId="71DD4AE6" w:rsidR="00B720FE" w:rsidRDefault="00B720FE"/>
                          <w:p w14:paraId="518F5AE1" w14:textId="454C427F" w:rsidR="00B720FE" w:rsidRDefault="00B720FE">
                            <w:r>
                              <w:tab/>
                              <w:t xml:space="preserve">I, </w:t>
                            </w:r>
                            <w:r w:rsidRPr="00B720FE">
                              <w:rPr>
                                <w:b/>
                                <w:bCs/>
                              </w:rPr>
                              <w:t>_________________________________________</w:t>
                            </w:r>
                            <w:r>
                              <w:t xml:space="preserve"> (</w:t>
                            </w:r>
                            <w:r w:rsidRPr="00B720FE">
                              <w:rPr>
                                <w:i/>
                                <w:iCs/>
                              </w:rPr>
                              <w:t>print name</w:t>
                            </w:r>
                            <w:r>
                              <w:t xml:space="preserve">) understand the unpredictable nature of extreme temperature changes and lack of protection when shipping by rail, as well as the possibility of my load being on the train for longer than originally planned. </w:t>
                            </w:r>
                          </w:p>
                          <w:p w14:paraId="36CDEBA2" w14:textId="28256E50" w:rsidR="00B720FE" w:rsidRDefault="00B720FE">
                            <w:r>
                              <w:tab/>
                              <w:t xml:space="preserve">Temperature related damage or damage caused by prolonged confinement to a rail container during transport will not be subject to claims and/or credits against Colony Nursery. </w:t>
                            </w:r>
                          </w:p>
                          <w:p w14:paraId="5D5F9D2B" w14:textId="3F05C9AE" w:rsidR="00B720FE" w:rsidRDefault="00B720FE">
                            <w:r>
                              <w:tab/>
                              <w:t xml:space="preserve">In signing below, I agree to assume the risk associated with shipping via rail. </w:t>
                            </w:r>
                          </w:p>
                          <w:p w14:paraId="5C16F126" w14:textId="772E2FF2" w:rsidR="00B720FE" w:rsidRDefault="00B720FE"/>
                          <w:p w14:paraId="41F23B65" w14:textId="5F6D9AB6" w:rsidR="00B720FE" w:rsidRDefault="00B720FE">
                            <w:r w:rsidRPr="00B720FE">
                              <w:rPr>
                                <w:b/>
                                <w:bCs/>
                              </w:rPr>
                              <w:t>Signature</w:t>
                            </w:r>
                            <w:r>
                              <w:rPr>
                                <w:b/>
                                <w:bCs/>
                              </w:rPr>
                              <w:t>:</w:t>
                            </w:r>
                            <w:r>
                              <w:t xml:space="preserve"> __________________________________________________________________________________</w:t>
                            </w:r>
                          </w:p>
                          <w:p w14:paraId="62FFFA8E" w14:textId="0AD51A47" w:rsidR="00B720FE" w:rsidRDefault="00B720FE">
                            <w:r w:rsidRPr="00B720FE">
                              <w:rPr>
                                <w:b/>
                                <w:bCs/>
                              </w:rPr>
                              <w:t>Date</w:t>
                            </w:r>
                            <w:r>
                              <w:rPr>
                                <w:b/>
                                <w:bCs/>
                              </w:rPr>
                              <w:t>:</w:t>
                            </w:r>
                            <w:r>
                              <w:t xml:space="preserve"> ______________________________________________________________________________________</w:t>
                            </w:r>
                          </w:p>
                          <w:p w14:paraId="6C2E3652" w14:textId="2C5DD5B5" w:rsidR="00B720FE" w:rsidRDefault="00B720FE">
                            <w:r w:rsidRPr="00B720FE">
                              <w:rPr>
                                <w:b/>
                                <w:bCs/>
                              </w:rPr>
                              <w:t>Title and Company</w:t>
                            </w:r>
                            <w:r>
                              <w:rPr>
                                <w:b/>
                                <w:bCs/>
                              </w:rPr>
                              <w:t>:</w:t>
                            </w:r>
                            <w:r>
                              <w:t xml:space="preserve"> ___________________________________________________________________________</w:t>
                            </w:r>
                          </w:p>
                          <w:p w14:paraId="1F288F9C" w14:textId="5100BCB5" w:rsidR="00B720FE" w:rsidRDefault="00B720FE">
                            <w:r>
                              <w:tab/>
                            </w:r>
                            <w:r>
                              <w:tab/>
                              <w:t xml:space="preserve">       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233B13" id="_x0000_t202" coordsize="21600,21600" o:spt="202" path="m,l,21600r21600,l21600,xe">
                <v:stroke joinstyle="miter"/>
                <v:path gradientshapeok="t" o:connecttype="rect"/>
              </v:shapetype>
              <v:shape id="Text Box 2" o:spid="_x0000_s1026" type="#_x0000_t202" style="position:absolute;margin-left:0;margin-top:348.75pt;width:519pt;height:258.75pt;z-index:251659264;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" fillcolor="white [3201]" strokeweight="2.25pt">
                <v:textbox>
                  <w:txbxContent>
                    <w:p w14:paraId="0E3C78C2" w14:textId="71DD4AE6" w:rsidR="00B720FE" w:rsidRDefault="00B720FE"/>
                    <w:p w14:paraId="518F5AE1" w14:textId="454C427F" w:rsidR="00B720FE" w:rsidRDefault="00B720FE">
                      <w:r>
                        <w:tab/>
                        <w:t xml:space="preserve">I, </w:t>
                      </w:r>
                      <w:r w:rsidRPr="00B720FE">
                        <w:rPr>
                          <w:b/>
                          <w:bCs/>
                        </w:rPr>
                        <w:t>_________________________________________</w:t>
                      </w:r>
                      <w:r>
                        <w:t xml:space="preserve"> (</w:t>
                      </w:r>
                      <w:r w:rsidRPr="00B720FE">
                        <w:rPr>
                          <w:i/>
                          <w:iCs/>
                        </w:rPr>
                        <w:t>print name</w:t>
                      </w:r>
                      <w:r>
                        <w:t xml:space="preserve">) understand the unpredictable nature of extreme temperature changes and lack of protection when shipping by rail, as well as the possibility of my load being on the train for longer than originally planned. </w:t>
                      </w:r>
                    </w:p>
                    <w:p w14:paraId="36CDEBA2" w14:textId="28256E50" w:rsidR="00B720FE" w:rsidRDefault="00B720FE">
                      <w:r>
                        <w:tab/>
                        <w:t xml:space="preserve">Temperature related damage or damage caused by prolonged confinement to a rail container during transport will not be subject to claims and/or credits against Colony Nursery. </w:t>
                      </w:r>
                    </w:p>
                    <w:p w14:paraId="5D5F9D2B" w14:textId="3F05C9AE" w:rsidR="00B720FE" w:rsidRDefault="00B720FE">
                      <w:r>
                        <w:tab/>
                        <w:t xml:space="preserve">In signing below, I agree to assume the risk associated with shipping via rail. </w:t>
                      </w:r>
                    </w:p>
                    <w:p w14:paraId="5C16F126" w14:textId="772E2FF2" w:rsidR="00B720FE" w:rsidRDefault="00B720FE"/>
                    <w:p w14:paraId="41F23B65" w14:textId="5F6D9AB6" w:rsidR="00B720FE" w:rsidRDefault="00B720FE">
                      <w:r w:rsidRPr="00B720FE">
                        <w:rPr>
                          <w:b/>
                          <w:bCs/>
                        </w:rPr>
                        <w:t>Signature</w:t>
                      </w:r>
                      <w:r>
                        <w:rPr>
                          <w:b/>
                          <w:bCs/>
                        </w:rPr>
                        <w:t>:</w:t>
                      </w:r>
                      <w:r>
                        <w:t xml:space="preserve"> __________________________________________________________________________________</w:t>
                      </w:r>
                    </w:p>
                    <w:p w14:paraId="62FFFA8E" w14:textId="0AD51A47" w:rsidR="00B720FE" w:rsidRDefault="00B720FE">
                      <w:r w:rsidRPr="00B720FE">
                        <w:rPr>
                          <w:b/>
                          <w:bCs/>
                        </w:rPr>
                        <w:t>Date</w:t>
                      </w:r>
                      <w:r>
                        <w:rPr>
                          <w:b/>
                          <w:bCs/>
                        </w:rPr>
                        <w:t>:</w:t>
                      </w:r>
                      <w:r>
                        <w:t xml:space="preserve"> ______________________________________________________________________________________</w:t>
                      </w:r>
                    </w:p>
                    <w:p w14:paraId="6C2E3652" w14:textId="2C5DD5B5" w:rsidR="00B720FE" w:rsidRDefault="00B720FE">
                      <w:r w:rsidRPr="00B720FE">
                        <w:rPr>
                          <w:b/>
                          <w:bCs/>
                        </w:rPr>
                        <w:t>Title and Company</w:t>
                      </w:r>
                      <w:r>
                        <w:rPr>
                          <w:b/>
                          <w:bCs/>
                        </w:rPr>
                        <w:t>:</w:t>
                      </w:r>
                      <w:r>
                        <w:t xml:space="preserve"> ___________________________________________________________________________</w:t>
                      </w:r>
                    </w:p>
                    <w:p w14:paraId="1F288F9C" w14:textId="5100BCB5" w:rsidR="00B720FE" w:rsidRDefault="00B720FE">
                      <w:r>
                        <w:tab/>
                      </w:r>
                      <w:r>
                        <w:tab/>
                        <w:t xml:space="preserve">       ___________________________________________________________________________</w:t>
                      </w:r>
                    </w:p>
                  </w:txbxContent>
                </v:textbox>
                <w10:wrap type="square" anchorx="margin" anchory="margin"/>
              </v:shape>
            </w:pict>
          </mc:Fallback>
        </mc:AlternateContent>
      </w:r>
    </w:p>
    <w:p w14:paraId="54110F72" w14:textId="666847E0" w:rsidR="00B720FE" w:rsidRDefault="00B720FE" w:rsidP="00B720FE"/>
    <w:p w14:paraId="3A052666" w14:textId="4CB469BC" w:rsidR="00B720FE" w:rsidRDefault="00B720FE" w:rsidP="00B720FE"/>
    <w:p w14:paraId="4071865C" w14:textId="5BDDED3A" w:rsidR="00B720FE" w:rsidRPr="00B720FE" w:rsidRDefault="00B720FE" w:rsidP="00B720FE">
      <w:pPr>
        <w:ind w:left="360"/>
      </w:pPr>
    </w:p>
    <w:p w14:paraId="498742ED" w14:textId="651F56BC" w:rsidR="00B720FE" w:rsidRDefault="00B720FE" w:rsidP="00B720FE"/>
    <w:p w14:paraId="7E4F65ED" w14:textId="62144830" w:rsidR="00B720FE" w:rsidRPr="00B720FE" w:rsidRDefault="00B720FE" w:rsidP="00B720FE"/>
    <w:sectPr w:rsidR="00B720FE" w:rsidRPr="00B720FE" w:rsidSect="004354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badi Extra Light">
    <w:altName w:val="Abadi Extra Light"/>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D6218C"/>
    <w:multiLevelType w:val="hybridMultilevel"/>
    <w:tmpl w:val="8E609BB0"/>
    <w:lvl w:ilvl="0" w:tplc="2DBCF1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821A9C"/>
    <w:multiLevelType w:val="hybridMultilevel"/>
    <w:tmpl w:val="AB3A6ABA"/>
    <w:lvl w:ilvl="0" w:tplc="4686FA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2A"/>
    <w:rsid w:val="00144C45"/>
    <w:rsid w:val="0043542A"/>
    <w:rsid w:val="004C39D7"/>
    <w:rsid w:val="00B7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21C0"/>
  <w15:chartTrackingRefBased/>
  <w15:docId w15:val="{C51A0D88-744E-4F39-8E14-D57F2193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20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0F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72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Fisher</dc:creator>
  <cp:keywords/>
  <dc:description/>
  <cp:lastModifiedBy>Amanda Fisher</cp:lastModifiedBy>
  <cp:revision>2</cp:revision>
  <cp:lastPrinted>2020-11-19T18:50:00Z</cp:lastPrinted>
  <dcterms:created xsi:type="dcterms:W3CDTF">2020-11-19T18:51:00Z</dcterms:created>
  <dcterms:modified xsi:type="dcterms:W3CDTF">2020-11-19T18:51:00Z</dcterms:modified>
</cp:coreProperties>
</file>